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8" w:rsidRPr="00333491" w:rsidRDefault="005B4BD8" w:rsidP="005B4BD8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33491">
        <w:rPr>
          <w:rFonts w:cs="Arial" w:hint="cs"/>
          <w:b/>
          <w:bCs/>
          <w:color w:val="000000" w:themeColor="text1"/>
          <w:sz w:val="28"/>
          <w:szCs w:val="28"/>
          <w:rtl/>
        </w:rPr>
        <w:t>بلاغ</w:t>
      </w:r>
      <w:proofErr w:type="gramEnd"/>
      <w:r w:rsidRPr="0033349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b/>
          <w:bCs/>
          <w:color w:val="000000" w:themeColor="text1"/>
          <w:sz w:val="28"/>
          <w:szCs w:val="28"/>
          <w:rtl/>
        </w:rPr>
        <w:t>صحفي</w:t>
      </w:r>
    </w:p>
    <w:p w:rsidR="005B4BD8" w:rsidRPr="00333491" w:rsidRDefault="005B4BD8" w:rsidP="000F3637">
      <w:pPr>
        <w:jc w:val="center"/>
        <w:rPr>
          <w:rFonts w:cs="Arial"/>
          <w:color w:val="000000" w:themeColor="text1"/>
          <w:sz w:val="28"/>
          <w:szCs w:val="28"/>
          <w:rtl/>
        </w:rPr>
      </w:pPr>
      <w:r w:rsidRPr="00333491">
        <w:rPr>
          <w:rFonts w:cs="Arial" w:hint="cs"/>
          <w:color w:val="000000" w:themeColor="text1"/>
          <w:sz w:val="28"/>
          <w:szCs w:val="28"/>
          <w:rtl/>
        </w:rPr>
        <w:t>المغرب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9B3023" w:rsidRPr="00333491">
        <w:rPr>
          <w:rFonts w:cs="Arial" w:hint="cs"/>
          <w:color w:val="000000" w:themeColor="text1"/>
          <w:sz w:val="28"/>
          <w:szCs w:val="28"/>
          <w:rtl/>
        </w:rPr>
        <w:t>يستطلع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فرص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تجارية</w:t>
      </w:r>
      <w:r w:rsidR="009B3023" w:rsidRPr="00333491">
        <w:rPr>
          <w:rFonts w:cs="Arial" w:hint="cs"/>
          <w:color w:val="000000" w:themeColor="text1"/>
          <w:sz w:val="28"/>
          <w:szCs w:val="28"/>
          <w:rtl/>
        </w:rPr>
        <w:t xml:space="preserve"> جديدة</w:t>
      </w:r>
      <w:r w:rsidR="00654CD7" w:rsidRPr="00333491">
        <w:rPr>
          <w:rFonts w:cs="Arial" w:hint="cs"/>
          <w:color w:val="000000" w:themeColor="text1"/>
          <w:sz w:val="28"/>
          <w:szCs w:val="28"/>
          <w:rtl/>
        </w:rPr>
        <w:t xml:space="preserve"> لترويج </w:t>
      </w:r>
      <w:r w:rsidR="000F3637" w:rsidRPr="00333491">
        <w:rPr>
          <w:rFonts w:cs="Arial" w:hint="cs"/>
          <w:color w:val="000000" w:themeColor="text1"/>
          <w:sz w:val="28"/>
          <w:szCs w:val="28"/>
          <w:rtl/>
        </w:rPr>
        <w:t xml:space="preserve">منتوجات </w:t>
      </w:r>
      <w:r w:rsidR="00DA48A9" w:rsidRPr="00333491">
        <w:rPr>
          <w:rFonts w:cs="Arial" w:hint="cs"/>
          <w:color w:val="000000" w:themeColor="text1"/>
          <w:sz w:val="28"/>
          <w:szCs w:val="28"/>
          <w:rtl/>
        </w:rPr>
        <w:t>ال</w:t>
      </w:r>
      <w:r w:rsidR="00654CD7" w:rsidRPr="00333491">
        <w:rPr>
          <w:rFonts w:cs="Arial" w:hint="cs"/>
          <w:color w:val="000000" w:themeColor="text1"/>
          <w:sz w:val="28"/>
          <w:szCs w:val="28"/>
          <w:rtl/>
        </w:rPr>
        <w:t>مجالية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F3637" w:rsidRPr="00333491">
        <w:rPr>
          <w:rFonts w:cs="Arial" w:hint="cs"/>
          <w:color w:val="000000" w:themeColor="text1"/>
          <w:sz w:val="28"/>
          <w:szCs w:val="28"/>
          <w:rtl/>
        </w:rPr>
        <w:t>ب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الشرق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الأوسط</w:t>
      </w:r>
    </w:p>
    <w:p w:rsidR="005B4BD8" w:rsidRPr="00333491" w:rsidRDefault="005B4BD8" w:rsidP="005B4BD8">
      <w:pPr>
        <w:jc w:val="center"/>
        <w:rPr>
          <w:color w:val="000000" w:themeColor="text1"/>
          <w:sz w:val="28"/>
          <w:szCs w:val="28"/>
          <w:rtl/>
        </w:rPr>
      </w:pPr>
    </w:p>
    <w:p w:rsidR="00F55592" w:rsidRPr="00333491" w:rsidRDefault="005B4BD8" w:rsidP="00D004F7">
      <w:pPr>
        <w:bidi/>
        <w:rPr>
          <w:color w:val="000000" w:themeColor="text1"/>
          <w:sz w:val="28"/>
          <w:szCs w:val="28"/>
        </w:rPr>
      </w:pPr>
      <w:r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 xml:space="preserve">إطار </w:t>
      </w:r>
      <w:r w:rsidR="00187CEB" w:rsidRPr="00333491">
        <w:rPr>
          <w:rFonts w:hint="cs"/>
          <w:color w:val="000000" w:themeColor="text1"/>
          <w:sz w:val="28"/>
          <w:szCs w:val="28"/>
          <w:rtl/>
        </w:rPr>
        <w:t>الاستراتيجية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الطموحة</w:t>
      </w:r>
      <w:r w:rsidR="00D004F7" w:rsidRPr="00D004F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04F7" w:rsidRPr="00333491">
        <w:rPr>
          <w:rFonts w:hint="cs"/>
          <w:color w:val="000000" w:themeColor="text1"/>
          <w:sz w:val="28"/>
          <w:szCs w:val="28"/>
          <w:rtl/>
        </w:rPr>
        <w:t xml:space="preserve">لتنمية تسويق المنتوجات </w:t>
      </w:r>
      <w:r w:rsidR="00D004F7" w:rsidRPr="00333491">
        <w:rPr>
          <w:rFonts w:cs="Arial" w:hint="cs"/>
          <w:color w:val="000000" w:themeColor="text1"/>
          <w:sz w:val="28"/>
          <w:szCs w:val="28"/>
          <w:rtl/>
        </w:rPr>
        <w:t>المجالية</w:t>
      </w:r>
      <w:r w:rsidR="00187CEB" w:rsidRPr="00333491">
        <w:rPr>
          <w:rFonts w:hint="cs"/>
          <w:color w:val="000000" w:themeColor="text1"/>
          <w:sz w:val="28"/>
          <w:szCs w:val="28"/>
          <w:rtl/>
        </w:rPr>
        <w:t xml:space="preserve"> التي تنهجها وزارة الفلاحة والصيد البحري والتنمية القروية والمياه والغابات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، </w:t>
      </w:r>
      <w:r w:rsidR="00B24D41" w:rsidRPr="00333491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="00B24D41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24D41" w:rsidRPr="00333491">
        <w:rPr>
          <w:rFonts w:cs="Arial" w:hint="cs"/>
          <w:color w:val="000000" w:themeColor="text1"/>
          <w:sz w:val="28"/>
          <w:szCs w:val="28"/>
          <w:rtl/>
        </w:rPr>
        <w:t xml:space="preserve">تعتبر 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من أهم </w:t>
      </w:r>
      <w:r w:rsidR="00333491" w:rsidRPr="00333491">
        <w:rPr>
          <w:rFonts w:hint="cs"/>
          <w:color w:val="000000" w:themeColor="text1"/>
          <w:sz w:val="28"/>
          <w:szCs w:val="28"/>
          <w:rtl/>
        </w:rPr>
        <w:t>استراتيجيات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مخطط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المغرب الأخضر، تنظم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وكالة</w:t>
      </w:r>
      <w:r w:rsidR="00F555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التنمية</w:t>
      </w:r>
      <w:r w:rsidR="00F555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 xml:space="preserve">الفلاحية 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المشاركة المغربية في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الثامنة من المعرض الدولي</w:t>
      </w:r>
      <w:r w:rsidR="00D004F7" w:rsidRPr="00D004F7">
        <w:rPr>
          <w:color w:val="000000" w:themeColor="text1"/>
          <w:sz w:val="28"/>
          <w:szCs w:val="28"/>
          <w:rtl/>
        </w:rPr>
        <w:t xml:space="preserve"> </w:t>
      </w:r>
      <w:r w:rsidR="005543D5" w:rsidRPr="00333491">
        <w:rPr>
          <w:rFonts w:cs="Arial" w:hint="cs"/>
          <w:color w:val="000000" w:themeColor="text1"/>
          <w:sz w:val="28"/>
          <w:szCs w:val="28"/>
          <w:rtl/>
        </w:rPr>
        <w:t>ل</w:t>
      </w:r>
      <w:r w:rsidR="00D004F7" w:rsidRPr="00D004F7">
        <w:rPr>
          <w:rFonts w:hint="cs"/>
          <w:color w:val="000000" w:themeColor="text1"/>
          <w:sz w:val="28"/>
          <w:szCs w:val="28"/>
          <w:rtl/>
        </w:rPr>
        <w:t>لتغذية</w:t>
      </w:r>
      <w:r w:rsidR="00D004F7">
        <w:rPr>
          <w:color w:val="000000" w:themeColor="text1"/>
          <w:sz w:val="28"/>
          <w:szCs w:val="28"/>
        </w:rPr>
        <w:t xml:space="preserve">  (</w:t>
      </w:r>
      <w:r w:rsidR="00D004F7" w:rsidRPr="005543D5">
        <w:rPr>
          <w:b/>
          <w:bCs/>
          <w:color w:val="000000" w:themeColor="text1"/>
        </w:rPr>
        <w:t>SIAL ME</w:t>
      </w:r>
      <w:r w:rsidR="00D004F7">
        <w:rPr>
          <w:color w:val="000000" w:themeColor="text1"/>
          <w:sz w:val="24"/>
          <w:szCs w:val="24"/>
        </w:rPr>
        <w:t>)</w:t>
      </w:r>
      <w:r w:rsidR="00D004F7">
        <w:rPr>
          <w:color w:val="000000" w:themeColor="text1"/>
          <w:sz w:val="28"/>
          <w:szCs w:val="28"/>
        </w:rPr>
        <w:t xml:space="preserve"> 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F555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سيعقد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 xml:space="preserve"> من 12</w:t>
      </w:r>
      <w:r w:rsidR="00F737E4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 xml:space="preserve"> إلى 14 </w:t>
      </w:r>
      <w:r w:rsidR="00F55592" w:rsidRPr="00333491">
        <w:rPr>
          <w:rFonts w:cs="Arial" w:hint="cs"/>
          <w:color w:val="000000" w:themeColor="text1"/>
          <w:sz w:val="28"/>
          <w:szCs w:val="28"/>
          <w:rtl/>
        </w:rPr>
        <w:t>دجنبر</w:t>
      </w:r>
      <w:r w:rsidR="00047C53" w:rsidRPr="00333491">
        <w:rPr>
          <w:rFonts w:hint="cs"/>
          <w:color w:val="000000" w:themeColor="text1"/>
          <w:sz w:val="28"/>
          <w:szCs w:val="28"/>
          <w:rtl/>
        </w:rPr>
        <w:t xml:space="preserve"> 2017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1F4208" w:rsidRPr="00333491">
        <w:rPr>
          <w:rFonts w:hint="cs"/>
          <w:color w:val="000000" w:themeColor="text1"/>
          <w:sz w:val="28"/>
          <w:szCs w:val="28"/>
          <w:rtl/>
        </w:rPr>
        <w:t xml:space="preserve">بأبو ظبي </w:t>
      </w:r>
      <w:r w:rsidR="001F4208" w:rsidRPr="00333491">
        <w:rPr>
          <w:color w:val="000000" w:themeColor="text1"/>
          <w:sz w:val="28"/>
          <w:szCs w:val="28"/>
          <w:rtl/>
        </w:rPr>
        <w:t>–</w:t>
      </w:r>
      <w:r w:rsidR="001F4208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>الإمارات</w:t>
      </w:r>
      <w:r w:rsidR="001F4208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>العربية المتحدة</w:t>
      </w:r>
      <w:r w:rsidR="004941A7" w:rsidRPr="00333491">
        <w:rPr>
          <w:rFonts w:hint="cs"/>
          <w:color w:val="000000" w:themeColor="text1"/>
          <w:sz w:val="28"/>
          <w:szCs w:val="28"/>
          <w:rtl/>
        </w:rPr>
        <w:t>.</w:t>
      </w:r>
    </w:p>
    <w:p w:rsidR="00526C8F" w:rsidRPr="00333491" w:rsidRDefault="002163CA" w:rsidP="00D004F7">
      <w:pPr>
        <w:bidi/>
        <w:jc w:val="both"/>
        <w:rPr>
          <w:color w:val="000000" w:themeColor="text1"/>
          <w:sz w:val="28"/>
          <w:szCs w:val="28"/>
          <w:rtl/>
        </w:rPr>
      </w:pPr>
      <w:r w:rsidRPr="00333491">
        <w:rPr>
          <w:rFonts w:hint="cs"/>
          <w:color w:val="000000" w:themeColor="text1"/>
          <w:sz w:val="28"/>
          <w:szCs w:val="28"/>
          <w:rtl/>
        </w:rPr>
        <w:t xml:space="preserve"> و</w:t>
      </w:r>
      <w:r w:rsidR="00790C1D" w:rsidRPr="00333491">
        <w:rPr>
          <w:rFonts w:hint="cs"/>
          <w:color w:val="000000" w:themeColor="text1"/>
          <w:sz w:val="28"/>
          <w:szCs w:val="28"/>
          <w:rtl/>
        </w:rPr>
        <w:t xml:space="preserve"> تهدف </w:t>
      </w:r>
      <w:r w:rsidR="00790C1D" w:rsidRPr="00333491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790C1D" w:rsidRPr="00333491">
        <w:rPr>
          <w:rFonts w:hint="cs"/>
          <w:color w:val="000000" w:themeColor="text1"/>
          <w:sz w:val="28"/>
          <w:szCs w:val="28"/>
          <w:rtl/>
        </w:rPr>
        <w:t xml:space="preserve"> المشاركة الخامسة على التوالي في</w:t>
      </w:r>
      <w:r w:rsidR="00D004F7" w:rsidRPr="00D004F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04F7" w:rsidRPr="00333491">
        <w:rPr>
          <w:rFonts w:hint="cs"/>
          <w:color w:val="000000" w:themeColor="text1"/>
          <w:sz w:val="28"/>
          <w:szCs w:val="28"/>
          <w:rtl/>
        </w:rPr>
        <w:t>هذا</w:t>
      </w:r>
      <w:r w:rsidR="00D004F7" w:rsidRPr="00D004F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04F7" w:rsidRPr="00333491">
        <w:rPr>
          <w:rFonts w:hint="cs"/>
          <w:color w:val="000000" w:themeColor="text1"/>
          <w:sz w:val="28"/>
          <w:szCs w:val="28"/>
          <w:rtl/>
        </w:rPr>
        <w:t>المعرض الدولي</w:t>
      </w:r>
      <w:r w:rsidR="00790C1D" w:rsidRPr="00333491">
        <w:rPr>
          <w:rFonts w:hint="cs"/>
          <w:color w:val="000000" w:themeColor="text1"/>
          <w:sz w:val="28"/>
          <w:szCs w:val="28"/>
          <w:rtl/>
        </w:rPr>
        <w:t xml:space="preserve"> إلى </w:t>
      </w:r>
      <w:r w:rsidR="00790C1D" w:rsidRPr="00333491">
        <w:rPr>
          <w:rFonts w:cs="Arial" w:hint="cs"/>
          <w:color w:val="000000" w:themeColor="text1"/>
          <w:sz w:val="28"/>
          <w:szCs w:val="28"/>
          <w:rtl/>
        </w:rPr>
        <w:t>تعزيز</w:t>
      </w:r>
      <w:r w:rsidR="00790C1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90C1D" w:rsidRPr="00333491">
        <w:rPr>
          <w:rFonts w:cs="Arial" w:hint="cs"/>
          <w:color w:val="000000" w:themeColor="text1"/>
          <w:sz w:val="28"/>
          <w:szCs w:val="28"/>
          <w:rtl/>
        </w:rPr>
        <w:t>المكتسبات</w:t>
      </w:r>
      <w:r w:rsidR="00790C1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90C1D" w:rsidRPr="00333491">
        <w:rPr>
          <w:rFonts w:cs="Arial" w:hint="cs"/>
          <w:color w:val="000000" w:themeColor="text1"/>
          <w:sz w:val="28"/>
          <w:szCs w:val="28"/>
          <w:rtl/>
        </w:rPr>
        <w:t>المحققة إثر</w:t>
      </w:r>
      <w:r w:rsidR="00D9488D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حضور</w:t>
      </w:r>
      <w:r w:rsidR="00D9488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 xml:space="preserve">المغرب 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في </w:t>
      </w:r>
      <w:r w:rsidR="00790C1D" w:rsidRPr="00333491">
        <w:rPr>
          <w:rFonts w:cs="Arial" w:hint="cs"/>
          <w:color w:val="000000" w:themeColor="text1"/>
          <w:sz w:val="28"/>
          <w:szCs w:val="28"/>
          <w:rtl/>
        </w:rPr>
        <w:t>الدورات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السابقة</w:t>
      </w:r>
      <w:r w:rsidR="00B24D41" w:rsidRPr="00333491">
        <w:rPr>
          <w:rFonts w:hint="cs"/>
          <w:color w:val="000000" w:themeColor="text1"/>
          <w:sz w:val="28"/>
          <w:szCs w:val="28"/>
          <w:rtl/>
        </w:rPr>
        <w:t>,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D9488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أنها</w:t>
      </w:r>
      <w:r w:rsidR="00D9488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تكرس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أهمية سوق الشرق الأوسط لقطاع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الصناعات</w:t>
      </w:r>
      <w:r w:rsidR="00D9488D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9488D" w:rsidRPr="00333491">
        <w:rPr>
          <w:rFonts w:cs="Arial" w:hint="cs"/>
          <w:color w:val="000000" w:themeColor="text1"/>
          <w:sz w:val="28"/>
          <w:szCs w:val="28"/>
          <w:rtl/>
        </w:rPr>
        <w:t>الغذائية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المغربي</w:t>
      </w:r>
      <w:r w:rsidR="00D9488D" w:rsidRPr="00333491">
        <w:rPr>
          <w:rFonts w:hint="cs"/>
          <w:color w:val="000000" w:themeColor="text1"/>
          <w:sz w:val="28"/>
          <w:szCs w:val="28"/>
          <w:rtl/>
        </w:rPr>
        <w:t>.</w:t>
      </w:r>
      <w:r w:rsidR="00F55592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:rsidR="002163CA" w:rsidRPr="00333491" w:rsidRDefault="004D39BF" w:rsidP="00D004F7">
      <w:pPr>
        <w:bidi/>
        <w:jc w:val="both"/>
        <w:rPr>
          <w:rFonts w:cs="Arial"/>
          <w:color w:val="000000" w:themeColor="text1"/>
          <w:sz w:val="28"/>
          <w:szCs w:val="28"/>
          <w:rtl/>
          <w:lang w:bidi="ar-MA"/>
        </w:rPr>
      </w:pPr>
      <w:r w:rsidRPr="00333491">
        <w:rPr>
          <w:rFonts w:hint="cs"/>
          <w:color w:val="000000" w:themeColor="text1"/>
          <w:sz w:val="28"/>
          <w:szCs w:val="28"/>
          <w:rtl/>
        </w:rPr>
        <w:t>وسيعرف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هذ</w:t>
      </w:r>
      <w:r w:rsidRPr="00333491">
        <w:rPr>
          <w:rFonts w:hint="cs"/>
          <w:color w:val="000000" w:themeColor="text1"/>
          <w:sz w:val="28"/>
          <w:szCs w:val="28"/>
          <w:rtl/>
        </w:rPr>
        <w:t>ا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378E0" w:rsidRPr="00333491">
        <w:rPr>
          <w:rFonts w:cs="Arial" w:hint="cs"/>
          <w:color w:val="000000" w:themeColor="text1"/>
          <w:sz w:val="28"/>
          <w:szCs w:val="28"/>
          <w:rtl/>
        </w:rPr>
        <w:t>الموعد</w:t>
      </w:r>
      <w:r w:rsidR="00A378E0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78E0" w:rsidRPr="00333491">
        <w:rPr>
          <w:rFonts w:cs="Arial" w:hint="cs"/>
          <w:color w:val="000000" w:themeColor="text1"/>
          <w:sz w:val="28"/>
          <w:szCs w:val="28"/>
          <w:rtl/>
        </w:rPr>
        <w:t>الجد</w:t>
      </w:r>
      <w:r w:rsidR="00A378E0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309FB" w:rsidRPr="00333491">
        <w:rPr>
          <w:rFonts w:cs="Arial" w:hint="cs"/>
          <w:color w:val="000000" w:themeColor="text1"/>
          <w:sz w:val="28"/>
          <w:szCs w:val="28"/>
          <w:rtl/>
        </w:rPr>
        <w:t>ال</w:t>
      </w:r>
      <w:r w:rsidR="00A378E0" w:rsidRPr="00333491">
        <w:rPr>
          <w:rFonts w:cs="Arial" w:hint="cs"/>
          <w:color w:val="000000" w:themeColor="text1"/>
          <w:sz w:val="28"/>
          <w:szCs w:val="28"/>
          <w:rtl/>
        </w:rPr>
        <w:t>مترقب</w:t>
      </w:r>
      <w:r w:rsidR="00A378E0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78E0" w:rsidRPr="00333491">
        <w:rPr>
          <w:rFonts w:cs="Arial" w:hint="cs"/>
          <w:color w:val="000000" w:themeColor="text1"/>
          <w:sz w:val="28"/>
          <w:szCs w:val="28"/>
          <w:rtl/>
        </w:rPr>
        <w:t>من</w:t>
      </w:r>
      <w:r w:rsidR="00A378E0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78E0" w:rsidRPr="00333491">
        <w:rPr>
          <w:rFonts w:cs="Arial" w:hint="cs"/>
          <w:color w:val="000000" w:themeColor="text1"/>
          <w:sz w:val="28"/>
          <w:szCs w:val="28"/>
          <w:rtl/>
        </w:rPr>
        <w:t>طرف</w:t>
      </w:r>
      <w:r w:rsidR="003D6523" w:rsidRPr="00333491">
        <w:rPr>
          <w:rFonts w:hint="cs"/>
          <w:color w:val="000000" w:themeColor="text1"/>
          <w:sz w:val="28"/>
          <w:szCs w:val="28"/>
          <w:rtl/>
        </w:rPr>
        <w:t xml:space="preserve"> المهنيين،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مشاركة</w:t>
      </w:r>
      <w:r w:rsidR="00A36FFB" w:rsidRPr="00333491">
        <w:rPr>
          <w:rFonts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A36FFB" w:rsidRPr="00333491">
        <w:rPr>
          <w:rFonts w:hint="cs"/>
          <w:color w:val="000000" w:themeColor="text1"/>
          <w:sz w:val="28"/>
          <w:szCs w:val="28"/>
          <w:rtl/>
        </w:rPr>
        <w:t>25 عارضا</w:t>
      </w:r>
      <w:r w:rsidR="00D004F7" w:rsidRPr="00D004F7">
        <w:rPr>
          <w:rFonts w:hint="cs"/>
          <w:rtl/>
        </w:rPr>
        <w:t xml:space="preserve"> </w:t>
      </w:r>
      <w:r w:rsidR="00D004F7" w:rsidRPr="00D004F7">
        <w:rPr>
          <w:rFonts w:cs="Arial" w:hint="cs"/>
          <w:color w:val="000000" w:themeColor="text1"/>
          <w:sz w:val="28"/>
          <w:szCs w:val="28"/>
          <w:rtl/>
        </w:rPr>
        <w:t>يمثلون</w:t>
      </w:r>
      <w:r w:rsidR="00D004F7">
        <w:rPr>
          <w:color w:val="000000" w:themeColor="text1"/>
          <w:sz w:val="28"/>
          <w:szCs w:val="28"/>
        </w:rPr>
        <w:t xml:space="preserve"> </w:t>
      </w:r>
      <w:r w:rsidR="00A36FFB" w:rsidRPr="00333491">
        <w:rPr>
          <w:rFonts w:hint="cs"/>
          <w:color w:val="000000" w:themeColor="text1"/>
          <w:sz w:val="28"/>
          <w:szCs w:val="28"/>
          <w:rtl/>
        </w:rPr>
        <w:t>16</w:t>
      </w:r>
      <w:r w:rsidR="00D004F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04F7" w:rsidRPr="00D004F7">
        <w:rPr>
          <w:rFonts w:cs="Arial" w:hint="cs"/>
          <w:color w:val="000000" w:themeColor="text1"/>
          <w:sz w:val="28"/>
          <w:szCs w:val="28"/>
          <w:rtl/>
        </w:rPr>
        <w:t>تعاونية</w:t>
      </w:r>
      <w:r w:rsidR="00A36FFB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فلاحية</w:t>
      </w:r>
      <w:r w:rsidR="00A36FFB" w:rsidRPr="00333491">
        <w:rPr>
          <w:rFonts w:hint="cs"/>
          <w:color w:val="000000" w:themeColor="text1"/>
          <w:sz w:val="28"/>
          <w:szCs w:val="28"/>
          <w:rtl/>
        </w:rPr>
        <w:t xml:space="preserve">، 3 مجموعات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ذات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النفع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الاقتصادي و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6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شركات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خاصة, سيكونون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cs="Arial" w:hint="cs"/>
          <w:color w:val="000000" w:themeColor="text1"/>
          <w:sz w:val="28"/>
          <w:szCs w:val="28"/>
          <w:rtl/>
        </w:rPr>
        <w:t>الموعد</w:t>
      </w:r>
      <w:r w:rsidR="00A36FF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6FFB" w:rsidRPr="00333491">
        <w:rPr>
          <w:rFonts w:hint="cs"/>
          <w:color w:val="000000" w:themeColor="text1"/>
          <w:sz w:val="28"/>
          <w:szCs w:val="28"/>
          <w:rtl/>
        </w:rPr>
        <w:t>لتمثيل العرض المغربي عن طريق أزيد من 130 منتوج ذو قيمة مضافة عالية, خصوصا المنتوجات المجالية الحاملة للعلامات المميزة للمنشأ والجودة ك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البيان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333491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الجغرافي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المحمي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"</w:t>
      </w:r>
      <w:proofErr w:type="spellStart"/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أرڭان</w:t>
      </w:r>
      <w:proofErr w:type="spellEnd"/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>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,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تسمية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المنشأ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المحمية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زعفران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تالوين</w:t>
      </w:r>
      <w:proofErr w:type="spellEnd"/>
      <w:r w:rsidR="00011192" w:rsidRPr="00333491">
        <w:rPr>
          <w:rFonts w:cs="Arial"/>
          <w:color w:val="000000" w:themeColor="text1"/>
          <w:sz w:val="28"/>
          <w:szCs w:val="28"/>
          <w:rtl/>
        </w:rPr>
        <w:t>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, البيان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الجغرافي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المحمي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تمور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المجهول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>لتافيلالت</w:t>
      </w:r>
      <w:r w:rsidR="00011192" w:rsidRPr="00333491">
        <w:rPr>
          <w:rFonts w:cs="Arial"/>
          <w:color w:val="000000" w:themeColor="text1"/>
          <w:sz w:val="28"/>
          <w:szCs w:val="28"/>
          <w:rtl/>
        </w:rPr>
        <w:t>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البيان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الجغرافي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المحمي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عسل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دغموس</w:t>
      </w:r>
      <w:proofErr w:type="spellEnd"/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>الصحراء</w:t>
      </w:r>
      <w:r w:rsidR="00011192" w:rsidRPr="00333491">
        <w:rPr>
          <w:rFonts w:cs="Arial"/>
          <w:color w:val="000000" w:themeColor="text1"/>
          <w:sz w:val="28"/>
          <w:szCs w:val="28"/>
          <w:rtl/>
          <w:lang w:bidi="ar-MA"/>
        </w:rPr>
        <w:t>"</w:t>
      </w:r>
      <w:r w:rsidR="00011192" w:rsidRPr="00333491"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و غيرها من المنتوجات المجالية المغربية.</w:t>
      </w:r>
      <w:r w:rsidR="00FD4BBD" w:rsidRPr="00333491">
        <w:rPr>
          <w:rFonts w:cs="Arial"/>
          <w:color w:val="000000" w:themeColor="text1"/>
          <w:sz w:val="28"/>
          <w:szCs w:val="28"/>
          <w:lang w:bidi="ar-MA"/>
        </w:rPr>
        <w:t xml:space="preserve"> </w:t>
      </w:r>
      <w:r w:rsidR="00FD4BBD" w:rsidRPr="00333491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يعتبر</w:t>
      </w:r>
      <w:r w:rsidR="00FD4BBD" w:rsidRPr="00333491">
        <w:rPr>
          <w:rFonts w:cs="Arial" w:hint="cs"/>
          <w:color w:val="000000" w:themeColor="text1"/>
          <w:sz w:val="28"/>
          <w:szCs w:val="28"/>
          <w:rtl/>
        </w:rPr>
        <w:t xml:space="preserve"> هذا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الحدث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فرصة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 xml:space="preserve">ممتازة 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لتسليط </w:t>
      </w:r>
      <w:r w:rsidR="000D3D48" w:rsidRPr="00333491">
        <w:rPr>
          <w:rFonts w:hint="cs"/>
          <w:color w:val="000000" w:themeColor="text1"/>
          <w:sz w:val="28"/>
          <w:szCs w:val="28"/>
          <w:rtl/>
        </w:rPr>
        <w:t>ا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لضوء على نقاط قوة </w:t>
      </w:r>
      <w:r w:rsidR="00FD4BBD" w:rsidRPr="00333491">
        <w:rPr>
          <w:rFonts w:hint="cs"/>
          <w:color w:val="000000" w:themeColor="text1"/>
          <w:sz w:val="28"/>
          <w:szCs w:val="28"/>
          <w:rtl/>
        </w:rPr>
        <w:t xml:space="preserve">هذه </w:t>
      </w:r>
      <w:r w:rsidR="0026170B" w:rsidRPr="00333491">
        <w:rPr>
          <w:rFonts w:hint="cs"/>
          <w:color w:val="000000" w:themeColor="text1"/>
          <w:sz w:val="28"/>
          <w:szCs w:val="28"/>
          <w:rtl/>
        </w:rPr>
        <w:t>ا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>لمنت</w:t>
      </w:r>
      <w:r w:rsidR="00FD4BBD" w:rsidRPr="00333491">
        <w:rPr>
          <w:rFonts w:hint="cs"/>
          <w:color w:val="000000" w:themeColor="text1"/>
          <w:sz w:val="28"/>
          <w:szCs w:val="28"/>
          <w:rtl/>
        </w:rPr>
        <w:t>و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جات المغربية وتعزيز </w:t>
      </w:r>
      <w:r w:rsidR="000D3D48" w:rsidRPr="00333491">
        <w:rPr>
          <w:rFonts w:hint="cs"/>
          <w:color w:val="000000" w:themeColor="text1"/>
          <w:sz w:val="28"/>
          <w:szCs w:val="28"/>
          <w:rtl/>
        </w:rPr>
        <w:t>ال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قفزة </w:t>
      </w:r>
      <w:r w:rsidR="000D3D48" w:rsidRPr="00333491">
        <w:rPr>
          <w:rFonts w:hint="cs"/>
          <w:color w:val="000000" w:themeColor="text1"/>
          <w:sz w:val="28"/>
          <w:szCs w:val="28"/>
          <w:rtl/>
        </w:rPr>
        <w:t>ال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نوعية التي </w:t>
      </w:r>
      <w:r w:rsidR="000D3D48" w:rsidRPr="00333491">
        <w:rPr>
          <w:rFonts w:cs="Arial" w:hint="cs"/>
          <w:color w:val="000000" w:themeColor="text1"/>
          <w:sz w:val="28"/>
          <w:szCs w:val="28"/>
          <w:rtl/>
        </w:rPr>
        <w:t>حققها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القطاع بفضل استراتيجية </w:t>
      </w:r>
      <w:r w:rsidR="000D3D48" w:rsidRPr="00333491">
        <w:rPr>
          <w:rFonts w:cs="Arial" w:hint="cs"/>
          <w:color w:val="000000" w:themeColor="text1"/>
          <w:sz w:val="28"/>
          <w:szCs w:val="28"/>
          <w:rtl/>
        </w:rPr>
        <w:t>مخطط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المغرب الأخضر</w:t>
      </w:r>
      <w:r w:rsidR="000D3D48" w:rsidRPr="00333491">
        <w:rPr>
          <w:rFonts w:hint="cs"/>
          <w:color w:val="000000" w:themeColor="text1"/>
          <w:sz w:val="28"/>
          <w:szCs w:val="28"/>
          <w:rtl/>
        </w:rPr>
        <w:t>.</w:t>
      </w:r>
    </w:p>
    <w:p w:rsidR="002163CA" w:rsidRPr="00333491" w:rsidRDefault="002163CA" w:rsidP="00D004F7">
      <w:pPr>
        <w:bidi/>
        <w:spacing w:after="120"/>
        <w:jc w:val="both"/>
        <w:rPr>
          <w:color w:val="000000" w:themeColor="text1"/>
          <w:sz w:val="28"/>
          <w:szCs w:val="28"/>
          <w:rtl/>
        </w:rPr>
      </w:pPr>
      <w:r w:rsidRPr="00333491">
        <w:rPr>
          <w:rFonts w:hint="cs"/>
          <w:color w:val="000000" w:themeColor="text1"/>
          <w:sz w:val="28"/>
          <w:szCs w:val="28"/>
          <w:rtl/>
        </w:rPr>
        <w:t>و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إطار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إعداد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مشاركتهم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التظاهرة</w:t>
      </w:r>
      <w:r w:rsidR="0026170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التجارية</w:t>
      </w:r>
      <w:r w:rsidR="00B309FB" w:rsidRPr="00333491">
        <w:rPr>
          <w:rFonts w:cs="Arial" w:hint="cs"/>
          <w:color w:val="000000" w:themeColor="text1"/>
          <w:sz w:val="28"/>
          <w:szCs w:val="28"/>
          <w:rtl/>
        </w:rPr>
        <w:t xml:space="preserve"> الموجه</w:t>
      </w:r>
      <w:r w:rsidR="0026170B" w:rsidRPr="00333491">
        <w:rPr>
          <w:rFonts w:cs="Arial" w:hint="cs"/>
          <w:color w:val="000000" w:themeColor="text1"/>
          <w:sz w:val="28"/>
          <w:szCs w:val="28"/>
          <w:rtl/>
        </w:rPr>
        <w:t>ة</w:t>
      </w:r>
      <w:r w:rsidR="0026170B" w:rsidRPr="00333491">
        <w:rPr>
          <w:rFonts w:hint="cs"/>
          <w:color w:val="000000" w:themeColor="text1"/>
          <w:sz w:val="28"/>
          <w:szCs w:val="28"/>
          <w:rtl/>
        </w:rPr>
        <w:t xml:space="preserve"> للمهنيين</w:t>
      </w:r>
      <w:r w:rsidR="00D0468B" w:rsidRPr="00333491">
        <w:rPr>
          <w:rFonts w:hint="cs"/>
          <w:color w:val="000000" w:themeColor="text1"/>
          <w:sz w:val="28"/>
          <w:szCs w:val="28"/>
          <w:rtl/>
        </w:rPr>
        <w:t xml:space="preserve"> ،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استفاد العارضون من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دعم</w:t>
      </w:r>
      <w:r w:rsidR="0023706C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توجيهي</w:t>
      </w:r>
      <w:r w:rsidR="0023706C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="0023706C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تقنيات</w:t>
      </w:r>
      <w:r w:rsidR="0023706C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التسويق</w:t>
      </w:r>
      <w:r w:rsidR="00D0468B" w:rsidRPr="00333491">
        <w:rPr>
          <w:rFonts w:hint="cs"/>
          <w:color w:val="000000" w:themeColor="text1"/>
          <w:sz w:val="28"/>
          <w:szCs w:val="28"/>
          <w:rtl/>
        </w:rPr>
        <w:t xml:space="preserve"> من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طرف وكالة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التنمية</w:t>
      </w:r>
      <w:r w:rsidR="00D0468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الفلاحية</w:t>
      </w:r>
      <w:r w:rsidR="00D0468B" w:rsidRPr="00333491">
        <w:rPr>
          <w:rFonts w:hint="cs"/>
          <w:color w:val="000000" w:themeColor="text1"/>
          <w:sz w:val="28"/>
          <w:szCs w:val="28"/>
          <w:rtl/>
        </w:rPr>
        <w:t>،</w:t>
      </w:r>
      <w:r w:rsidR="00B309FB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468B" w:rsidRPr="00333491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لتمكينهم من </w:t>
      </w:r>
      <w:r w:rsidR="00AA54AC" w:rsidRPr="00333491">
        <w:rPr>
          <w:rFonts w:cs="Arial" w:hint="cs"/>
          <w:color w:val="000000" w:themeColor="text1"/>
          <w:sz w:val="28"/>
          <w:szCs w:val="28"/>
          <w:rtl/>
        </w:rPr>
        <w:t>تهيئة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منت</w:t>
      </w:r>
      <w:r w:rsidR="00040B46" w:rsidRPr="00333491">
        <w:rPr>
          <w:rFonts w:hint="cs"/>
          <w:color w:val="000000" w:themeColor="text1"/>
          <w:sz w:val="28"/>
          <w:szCs w:val="28"/>
          <w:rtl/>
        </w:rPr>
        <w:t>و</w:t>
      </w:r>
      <w:r w:rsidRPr="00333491">
        <w:rPr>
          <w:rFonts w:hint="cs"/>
          <w:color w:val="000000" w:themeColor="text1"/>
          <w:sz w:val="28"/>
          <w:szCs w:val="28"/>
          <w:rtl/>
        </w:rPr>
        <w:t>جاتهم بشكل أفضل</w:t>
      </w:r>
      <w:r w:rsidR="00040B46" w:rsidRPr="00333491">
        <w:rPr>
          <w:rFonts w:hint="cs"/>
          <w:color w:val="000000" w:themeColor="text1"/>
          <w:sz w:val="28"/>
          <w:szCs w:val="28"/>
          <w:rtl/>
        </w:rPr>
        <w:t>, كما تم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إعدادهم لبرنامج مكثف</w:t>
      </w:r>
      <w:r w:rsidR="00040B46" w:rsidRPr="00333491">
        <w:rPr>
          <w:rFonts w:hint="cs"/>
          <w:color w:val="000000" w:themeColor="text1"/>
          <w:sz w:val="28"/>
          <w:szCs w:val="28"/>
          <w:rtl/>
        </w:rPr>
        <w:t xml:space="preserve"> سيشمل أزيد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من 250 </w:t>
      </w:r>
      <w:r w:rsidR="00AA54AC" w:rsidRPr="00333491">
        <w:rPr>
          <w:rFonts w:cs="Arial" w:hint="cs"/>
          <w:color w:val="000000" w:themeColor="text1"/>
          <w:sz w:val="28"/>
          <w:szCs w:val="28"/>
          <w:rtl/>
        </w:rPr>
        <w:t>لقاء</w:t>
      </w:r>
      <w:r w:rsidR="00AA54AC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54AC" w:rsidRPr="00333491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40B46" w:rsidRPr="00333491">
        <w:rPr>
          <w:rFonts w:hint="cs"/>
          <w:color w:val="000000" w:themeColor="text1"/>
          <w:sz w:val="28"/>
          <w:szCs w:val="28"/>
          <w:rtl/>
        </w:rPr>
        <w:t>من المزمع تنظيمها خلال هذا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A54AC" w:rsidRPr="00333491">
        <w:rPr>
          <w:rFonts w:hint="cs"/>
          <w:color w:val="000000" w:themeColor="text1"/>
          <w:sz w:val="28"/>
          <w:szCs w:val="28"/>
          <w:rtl/>
        </w:rPr>
        <w:t>المعرض</w:t>
      </w:r>
      <w:r w:rsidR="00217E8A" w:rsidRPr="00333491">
        <w:rPr>
          <w:rFonts w:hint="cs"/>
          <w:color w:val="000000" w:themeColor="text1"/>
          <w:sz w:val="28"/>
          <w:szCs w:val="28"/>
          <w:rtl/>
        </w:rPr>
        <w:t>, وذلك بهدف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تعزيز</w:t>
      </w:r>
      <w:r w:rsidR="00217E8A" w:rsidRPr="00333491">
        <w:rPr>
          <w:rFonts w:hint="cs"/>
          <w:color w:val="000000" w:themeColor="text1"/>
          <w:sz w:val="28"/>
          <w:szCs w:val="28"/>
          <w:rtl/>
        </w:rPr>
        <w:t xml:space="preserve"> مكانة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المنت</w:t>
      </w:r>
      <w:r w:rsidR="00217E8A" w:rsidRPr="00333491">
        <w:rPr>
          <w:rFonts w:hint="cs"/>
          <w:color w:val="000000" w:themeColor="text1"/>
          <w:sz w:val="28"/>
          <w:szCs w:val="28"/>
          <w:rtl/>
        </w:rPr>
        <w:t>و</w:t>
      </w:r>
      <w:r w:rsidRPr="00333491">
        <w:rPr>
          <w:rFonts w:hint="cs"/>
          <w:color w:val="000000" w:themeColor="text1"/>
          <w:sz w:val="28"/>
          <w:szCs w:val="28"/>
          <w:rtl/>
        </w:rPr>
        <w:t>جات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 xml:space="preserve"> المجالية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المغربية في سوق الشرق الأوسط </w:t>
      </w:r>
      <w:r w:rsidR="00217E8A" w:rsidRPr="00333491">
        <w:rPr>
          <w:rFonts w:cs="Arial" w:hint="cs"/>
          <w:color w:val="000000" w:themeColor="text1"/>
          <w:sz w:val="28"/>
          <w:szCs w:val="28"/>
          <w:rtl/>
        </w:rPr>
        <w:t>و</w:t>
      </w:r>
      <w:r w:rsidR="00D004F7" w:rsidRPr="00D004F7">
        <w:rPr>
          <w:rFonts w:hint="cs"/>
          <w:rtl/>
        </w:rPr>
        <w:t xml:space="preserve"> </w:t>
      </w:r>
      <w:r w:rsidR="00D004F7" w:rsidRPr="00D004F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="00217E8A" w:rsidRPr="00333491">
        <w:rPr>
          <w:rFonts w:cs="Arial" w:hint="cs"/>
          <w:color w:val="000000" w:themeColor="text1"/>
          <w:sz w:val="28"/>
          <w:szCs w:val="28"/>
          <w:rtl/>
        </w:rPr>
        <w:t xml:space="preserve"> عن </w:t>
      </w:r>
      <w:proofErr w:type="spellStart"/>
      <w:r w:rsidR="00217E8A" w:rsidRPr="00333491">
        <w:rPr>
          <w:rFonts w:cs="Arial" w:hint="cs"/>
          <w:color w:val="000000" w:themeColor="text1"/>
          <w:sz w:val="28"/>
          <w:szCs w:val="28"/>
          <w:rtl/>
        </w:rPr>
        <w:t>تموقع</w:t>
      </w:r>
      <w:proofErr w:type="spellEnd"/>
      <w:r w:rsidR="00217E8A" w:rsidRPr="00333491">
        <w:rPr>
          <w:rFonts w:cs="Arial" w:hint="cs"/>
          <w:color w:val="000000" w:themeColor="text1"/>
          <w:sz w:val="28"/>
          <w:szCs w:val="28"/>
          <w:rtl/>
        </w:rPr>
        <w:t xml:space="preserve"> أفضل لها, خصوصا داخل </w:t>
      </w:r>
      <w:r w:rsidR="006551E3" w:rsidRPr="00333491">
        <w:rPr>
          <w:rFonts w:cs="Arial" w:hint="cs"/>
          <w:color w:val="000000" w:themeColor="text1"/>
          <w:sz w:val="28"/>
          <w:szCs w:val="28"/>
          <w:rtl/>
        </w:rPr>
        <w:t>المراكز</w:t>
      </w:r>
      <w:r w:rsidR="006551E3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551E3" w:rsidRPr="00333491">
        <w:rPr>
          <w:rFonts w:cs="Arial" w:hint="cs"/>
          <w:color w:val="000000" w:themeColor="text1"/>
          <w:sz w:val="28"/>
          <w:szCs w:val="28"/>
          <w:rtl/>
        </w:rPr>
        <w:t>التجارية</w:t>
      </w:r>
      <w:r w:rsidR="00217E8A" w:rsidRPr="00333491">
        <w:rPr>
          <w:rFonts w:hint="cs"/>
          <w:color w:val="000000" w:themeColor="text1"/>
          <w:sz w:val="28"/>
          <w:szCs w:val="28"/>
          <w:rtl/>
        </w:rPr>
        <w:t xml:space="preserve"> الكبرى و </w:t>
      </w:r>
      <w:r w:rsidR="0023706C" w:rsidRPr="00333491">
        <w:rPr>
          <w:rFonts w:cs="Arial" w:hint="cs"/>
          <w:color w:val="000000" w:themeColor="text1"/>
          <w:sz w:val="28"/>
          <w:szCs w:val="28"/>
          <w:rtl/>
        </w:rPr>
        <w:t>متاجر</w:t>
      </w:r>
      <w:r w:rsidR="0023706C" w:rsidRPr="00333491">
        <w:rPr>
          <w:rFonts w:cs="Arial"/>
          <w:color w:val="000000" w:themeColor="text1"/>
          <w:sz w:val="28"/>
          <w:szCs w:val="28"/>
          <w:rtl/>
        </w:rPr>
        <w:t xml:space="preserve"> البيع بالتقسيط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والمتاجر المتخصصة في</w:t>
      </w:r>
      <w:r w:rsidR="006551E3" w:rsidRPr="00333491">
        <w:rPr>
          <w:rFonts w:hint="cs"/>
          <w:color w:val="000000" w:themeColor="text1"/>
          <w:sz w:val="28"/>
          <w:szCs w:val="28"/>
          <w:rtl/>
        </w:rPr>
        <w:t xml:space="preserve"> المنتجات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17E8A" w:rsidRPr="00333491">
        <w:rPr>
          <w:rFonts w:cs="Arial" w:hint="cs"/>
          <w:color w:val="000000" w:themeColor="text1"/>
          <w:sz w:val="28"/>
          <w:szCs w:val="28"/>
          <w:rtl/>
        </w:rPr>
        <w:t>البيولوجية والمجالية</w:t>
      </w:r>
      <w:r w:rsidR="006551E3" w:rsidRPr="00333491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5543D5" w:rsidRDefault="0023706C" w:rsidP="00D004F7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333491">
        <w:rPr>
          <w:rFonts w:cs="Arial" w:hint="cs"/>
          <w:color w:val="000000" w:themeColor="text1"/>
          <w:sz w:val="28"/>
          <w:szCs w:val="28"/>
          <w:rtl/>
        </w:rPr>
        <w:t>ويمتد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الرواق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المغربي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مساحة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300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متر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مربع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و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يستقبل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زواره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التنشيط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و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الذوق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الرفيع،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الغني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بالألوان</w:t>
      </w:r>
      <w:r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والنسمات</w:t>
      </w:r>
      <w:r w:rsidR="00B8396E" w:rsidRPr="00333491">
        <w:rPr>
          <w:rFonts w:cs="Arial" w:hint="cs"/>
          <w:color w:val="000000" w:themeColor="text1"/>
          <w:sz w:val="28"/>
          <w:szCs w:val="28"/>
          <w:rtl/>
        </w:rPr>
        <w:t>,</w:t>
      </w:r>
      <w:r w:rsidR="00B8396E"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 xml:space="preserve"> </w:t>
      </w:r>
      <w:r w:rsidR="00E14D7B"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مما</w:t>
      </w:r>
      <w:r w:rsidR="00E14D7B"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="00B8396E"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س</w:t>
      </w:r>
      <w:r w:rsidR="00E14D7B"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 xml:space="preserve">يشكل </w:t>
      </w:r>
      <w:r w:rsidR="00B8396E"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للزوار مناسبة لل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غوص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في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حفاوة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الضيافة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المغربية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بفضل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الأنشطة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المتنوعة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و</w:t>
      </w:r>
      <w:r w:rsidRPr="00333491">
        <w:rPr>
          <w:rStyle w:val="shorttext"/>
          <w:rFonts w:cs="Arial"/>
          <w:color w:val="000000" w:themeColor="text1"/>
          <w:sz w:val="28"/>
          <w:szCs w:val="28"/>
          <w:rtl/>
        </w:rPr>
        <w:t xml:space="preserve"> </w:t>
      </w:r>
      <w:r w:rsidRPr="00333491">
        <w:rPr>
          <w:rStyle w:val="shorttext"/>
          <w:rFonts w:cs="Arial" w:hint="cs"/>
          <w:color w:val="000000" w:themeColor="text1"/>
          <w:sz w:val="28"/>
          <w:szCs w:val="28"/>
          <w:rtl/>
        </w:rPr>
        <w:t>المتمركزة</w:t>
      </w:r>
      <w:r w:rsidR="00800AF8" w:rsidRPr="0033349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>حول</w:t>
      </w:r>
      <w:r w:rsidR="00D004F7">
        <w:rPr>
          <w:color w:val="000000" w:themeColor="text1"/>
          <w:sz w:val="28"/>
          <w:szCs w:val="28"/>
        </w:rPr>
        <w:t xml:space="preserve"> 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ترويج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D004F7" w:rsidRPr="00333491">
        <w:rPr>
          <w:rFonts w:cs="Arial" w:hint="cs"/>
          <w:color w:val="000000" w:themeColor="text1"/>
          <w:sz w:val="28"/>
          <w:szCs w:val="28"/>
          <w:rtl/>
        </w:rPr>
        <w:t>ا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>لمنت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و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جات </w:t>
      </w:r>
      <w:r w:rsidR="00B8396E" w:rsidRPr="00333491">
        <w:rPr>
          <w:rFonts w:cs="Arial" w:hint="cs"/>
          <w:color w:val="000000" w:themeColor="text1"/>
          <w:sz w:val="28"/>
          <w:szCs w:val="28"/>
          <w:rtl/>
        </w:rPr>
        <w:t>المجالية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 xml:space="preserve"> المغربية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Pr="00333491">
        <w:rPr>
          <w:rFonts w:cs="Arial" w:hint="cs"/>
          <w:color w:val="000000" w:themeColor="text1"/>
          <w:sz w:val="28"/>
          <w:szCs w:val="28"/>
          <w:rtl/>
        </w:rPr>
        <w:t>في</w:t>
      </w:r>
      <w:r w:rsidR="00E14D7B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14D7B" w:rsidRPr="00333491">
        <w:rPr>
          <w:rFonts w:cs="Arial" w:hint="cs"/>
          <w:color w:val="000000" w:themeColor="text1"/>
          <w:sz w:val="28"/>
          <w:szCs w:val="28"/>
          <w:rtl/>
        </w:rPr>
        <w:t xml:space="preserve">مشهد </w:t>
      </w:r>
      <w:r w:rsidR="00E14D7B" w:rsidRPr="00333491">
        <w:rPr>
          <w:rFonts w:hint="cs"/>
          <w:color w:val="000000" w:themeColor="text1"/>
          <w:sz w:val="28"/>
          <w:szCs w:val="28"/>
          <w:rtl/>
        </w:rPr>
        <w:t>ي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عكس </w:t>
      </w:r>
      <w:r w:rsidR="00E14D7B" w:rsidRPr="00333491">
        <w:rPr>
          <w:rFonts w:cs="Arial" w:hint="cs"/>
          <w:color w:val="000000" w:themeColor="text1"/>
          <w:sz w:val="28"/>
          <w:szCs w:val="28"/>
          <w:rtl/>
        </w:rPr>
        <w:t>صورة</w:t>
      </w:r>
      <w:r w:rsidR="00E14D7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14D7B" w:rsidRPr="00333491">
        <w:rPr>
          <w:rFonts w:cs="Arial" w:hint="cs"/>
          <w:color w:val="000000" w:themeColor="text1"/>
          <w:sz w:val="28"/>
          <w:szCs w:val="28"/>
          <w:rtl/>
        </w:rPr>
        <w:t>صادقة</w:t>
      </w:r>
      <w:r w:rsidR="00E14D7B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14D7B" w:rsidRPr="00333491">
        <w:rPr>
          <w:rFonts w:cs="Arial" w:hint="cs"/>
          <w:color w:val="000000" w:themeColor="text1"/>
          <w:sz w:val="28"/>
          <w:szCs w:val="28"/>
          <w:rtl/>
        </w:rPr>
        <w:t>ونزيهة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14D7B" w:rsidRPr="00333491">
        <w:rPr>
          <w:rFonts w:hint="cs"/>
          <w:color w:val="000000" w:themeColor="text1"/>
          <w:sz w:val="28"/>
          <w:szCs w:val="28"/>
          <w:rtl/>
        </w:rPr>
        <w:t>ل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>ثراء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 xml:space="preserve"> وأصالة</w:t>
      </w:r>
      <w:r w:rsidR="002163CA" w:rsidRPr="00333491">
        <w:rPr>
          <w:rFonts w:hint="cs"/>
          <w:color w:val="000000" w:themeColor="text1"/>
          <w:sz w:val="28"/>
          <w:szCs w:val="28"/>
          <w:rtl/>
        </w:rPr>
        <w:t xml:space="preserve"> الثقافة المغربية</w:t>
      </w:r>
      <w:r w:rsidR="00A43F14" w:rsidRPr="00333491">
        <w:rPr>
          <w:rFonts w:hint="cs"/>
          <w:color w:val="000000" w:themeColor="text1"/>
          <w:sz w:val="28"/>
          <w:szCs w:val="28"/>
          <w:rtl/>
        </w:rPr>
        <w:t>.</w:t>
      </w:r>
    </w:p>
    <w:p w:rsidR="002163CA" w:rsidRPr="00333491" w:rsidRDefault="002163CA" w:rsidP="005543D5">
      <w:pPr>
        <w:bidi/>
        <w:spacing w:after="120"/>
        <w:jc w:val="both"/>
        <w:rPr>
          <w:color w:val="000000" w:themeColor="text1"/>
          <w:sz w:val="24"/>
          <w:szCs w:val="24"/>
          <w:rtl/>
        </w:rPr>
      </w:pPr>
      <w:r w:rsidRPr="00333491">
        <w:rPr>
          <w:rFonts w:hint="cs"/>
          <w:color w:val="000000" w:themeColor="text1"/>
          <w:sz w:val="28"/>
          <w:szCs w:val="28"/>
        </w:rPr>
        <w:br/>
      </w:r>
      <w:r w:rsidRPr="00333491">
        <w:rPr>
          <w:rFonts w:hint="cs"/>
          <w:color w:val="000000" w:themeColor="text1"/>
          <w:sz w:val="28"/>
          <w:szCs w:val="28"/>
          <w:rtl/>
        </w:rPr>
        <w:t>وتجدر الإشارة إلى أن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ه من المرتقب أن يستقبل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معرض </w:t>
      </w:r>
      <w:r w:rsidR="005B4BD8" w:rsidRPr="00333491">
        <w:rPr>
          <w:rFonts w:cs="Arial" w:hint="cs"/>
          <w:color w:val="000000" w:themeColor="text1"/>
          <w:sz w:val="28"/>
          <w:szCs w:val="28"/>
          <w:rtl/>
        </w:rPr>
        <w:t>سيال</w:t>
      </w:r>
      <w:r w:rsidR="005B4BD8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B4BD8" w:rsidRPr="00333491">
        <w:rPr>
          <w:rFonts w:cs="Arial" w:hint="cs"/>
          <w:color w:val="000000" w:themeColor="text1"/>
          <w:sz w:val="28"/>
          <w:szCs w:val="28"/>
          <w:rtl/>
        </w:rPr>
        <w:t>ميدل</w:t>
      </w:r>
      <w:r w:rsidR="005B4BD8" w:rsidRPr="0033349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B4BD8" w:rsidRPr="00333491">
        <w:rPr>
          <w:rFonts w:cs="Arial" w:hint="cs"/>
          <w:color w:val="000000" w:themeColor="text1"/>
          <w:sz w:val="28"/>
          <w:szCs w:val="28"/>
          <w:rtl/>
        </w:rPr>
        <w:t xml:space="preserve">ايست </w:t>
      </w:r>
      <w:r w:rsidR="005B4BD8" w:rsidRPr="00333491">
        <w:rPr>
          <w:rFonts w:hint="cs"/>
          <w:color w:val="000000" w:themeColor="text1"/>
          <w:sz w:val="28"/>
          <w:szCs w:val="28"/>
          <w:rtl/>
        </w:rPr>
        <w:t>ه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ذه</w:t>
      </w:r>
      <w:r w:rsidR="005B4BD8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السنة</w:t>
      </w:r>
      <w:r w:rsidR="005B4BD8" w:rsidRPr="0033349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8396E" w:rsidRPr="00333491">
        <w:rPr>
          <w:rFonts w:hint="cs"/>
          <w:color w:val="000000" w:themeColor="text1"/>
          <w:sz w:val="28"/>
          <w:szCs w:val="28"/>
          <w:rtl/>
        </w:rPr>
        <w:t>أزيد من</w:t>
      </w:r>
      <w:r w:rsidRPr="00333491">
        <w:rPr>
          <w:rFonts w:hint="cs"/>
          <w:color w:val="000000" w:themeColor="text1"/>
          <w:sz w:val="28"/>
          <w:szCs w:val="28"/>
          <w:rtl/>
        </w:rPr>
        <w:t xml:space="preserve"> 900 عارض يمثلون حوالي 45 بلدا وأكثر من 16 ألف زائر من 91 بلدا</w:t>
      </w:r>
      <w:r w:rsidR="005B4BD8" w:rsidRPr="00333491">
        <w:rPr>
          <w:rFonts w:hint="cs"/>
          <w:color w:val="000000" w:themeColor="text1"/>
          <w:sz w:val="24"/>
          <w:szCs w:val="24"/>
          <w:rtl/>
        </w:rPr>
        <w:t>.</w:t>
      </w:r>
    </w:p>
    <w:sectPr w:rsidR="002163CA" w:rsidRPr="00333491" w:rsidSect="00BE2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A4" w:rsidRDefault="001514A4" w:rsidP="00721359">
      <w:pPr>
        <w:spacing w:after="0" w:line="240" w:lineRule="auto"/>
      </w:pPr>
      <w:r>
        <w:separator/>
      </w:r>
    </w:p>
  </w:endnote>
  <w:endnote w:type="continuationSeparator" w:id="0">
    <w:p w:rsidR="001514A4" w:rsidRDefault="001514A4" w:rsidP="007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A4" w:rsidRDefault="001514A4" w:rsidP="00721359">
      <w:pPr>
        <w:spacing w:after="0" w:line="240" w:lineRule="auto"/>
      </w:pPr>
      <w:r>
        <w:separator/>
      </w:r>
    </w:p>
  </w:footnote>
  <w:footnote w:type="continuationSeparator" w:id="0">
    <w:p w:rsidR="001514A4" w:rsidRDefault="001514A4" w:rsidP="0072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En-tte"/>
    </w:pPr>
    <w:r>
      <w:rPr>
        <w:noProof/>
      </w:rPr>
      <w:drawing>
        <wp:inline distT="0" distB="0" distL="0" distR="0" wp14:anchorId="2037942B" wp14:editId="0F3BFD7B">
          <wp:extent cx="1352550" cy="6953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9" w:rsidRDefault="007213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A"/>
    <w:rsid w:val="00011192"/>
    <w:rsid w:val="00040B46"/>
    <w:rsid w:val="00047C53"/>
    <w:rsid w:val="00064595"/>
    <w:rsid w:val="0007529B"/>
    <w:rsid w:val="000C6AFF"/>
    <w:rsid w:val="000D3D48"/>
    <w:rsid w:val="000F3637"/>
    <w:rsid w:val="001032AB"/>
    <w:rsid w:val="001514A4"/>
    <w:rsid w:val="00187CEB"/>
    <w:rsid w:val="001B2FB3"/>
    <w:rsid w:val="001E4329"/>
    <w:rsid w:val="001F4208"/>
    <w:rsid w:val="002163CA"/>
    <w:rsid w:val="00217E8A"/>
    <w:rsid w:val="0023706C"/>
    <w:rsid w:val="0026170B"/>
    <w:rsid w:val="0029246F"/>
    <w:rsid w:val="00333491"/>
    <w:rsid w:val="003D6523"/>
    <w:rsid w:val="004941A7"/>
    <w:rsid w:val="004D39BF"/>
    <w:rsid w:val="005543D5"/>
    <w:rsid w:val="005B4BD8"/>
    <w:rsid w:val="005B7A51"/>
    <w:rsid w:val="00654CD7"/>
    <w:rsid w:val="006551E3"/>
    <w:rsid w:val="00721359"/>
    <w:rsid w:val="00790C1D"/>
    <w:rsid w:val="00800AF8"/>
    <w:rsid w:val="0091087C"/>
    <w:rsid w:val="009B3023"/>
    <w:rsid w:val="00A3548E"/>
    <w:rsid w:val="00A36FFB"/>
    <w:rsid w:val="00A378E0"/>
    <w:rsid w:val="00A43F14"/>
    <w:rsid w:val="00AA54AC"/>
    <w:rsid w:val="00AD5519"/>
    <w:rsid w:val="00AE187B"/>
    <w:rsid w:val="00B24D41"/>
    <w:rsid w:val="00B309FB"/>
    <w:rsid w:val="00B81199"/>
    <w:rsid w:val="00B8396E"/>
    <w:rsid w:val="00BE2040"/>
    <w:rsid w:val="00C24D49"/>
    <w:rsid w:val="00C839F1"/>
    <w:rsid w:val="00CE0FD5"/>
    <w:rsid w:val="00D004F7"/>
    <w:rsid w:val="00D0468B"/>
    <w:rsid w:val="00D77CE8"/>
    <w:rsid w:val="00D9488D"/>
    <w:rsid w:val="00DA48A9"/>
    <w:rsid w:val="00E14D7B"/>
    <w:rsid w:val="00F55592"/>
    <w:rsid w:val="00F737E4"/>
    <w:rsid w:val="00F92042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800AF8"/>
  </w:style>
  <w:style w:type="paragraph" w:styleId="En-tte">
    <w:name w:val="header"/>
    <w:basedOn w:val="Normal"/>
    <w:link w:val="En-tteCar"/>
    <w:uiPriority w:val="99"/>
    <w:unhideWhenUsed/>
    <w:rsid w:val="007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359"/>
  </w:style>
  <w:style w:type="paragraph" w:styleId="Pieddepage">
    <w:name w:val="footer"/>
    <w:basedOn w:val="Normal"/>
    <w:link w:val="PieddepageCar"/>
    <w:uiPriority w:val="99"/>
    <w:unhideWhenUsed/>
    <w:rsid w:val="007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359"/>
  </w:style>
  <w:style w:type="paragraph" w:styleId="Textedebulles">
    <w:name w:val="Balloon Text"/>
    <w:basedOn w:val="Normal"/>
    <w:link w:val="TextedebullesCar"/>
    <w:uiPriority w:val="99"/>
    <w:semiHidden/>
    <w:unhideWhenUsed/>
    <w:rsid w:val="007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800AF8"/>
  </w:style>
  <w:style w:type="paragraph" w:styleId="En-tte">
    <w:name w:val="header"/>
    <w:basedOn w:val="Normal"/>
    <w:link w:val="En-tteCar"/>
    <w:uiPriority w:val="99"/>
    <w:unhideWhenUsed/>
    <w:rsid w:val="007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359"/>
  </w:style>
  <w:style w:type="paragraph" w:styleId="Pieddepage">
    <w:name w:val="footer"/>
    <w:basedOn w:val="Normal"/>
    <w:link w:val="PieddepageCar"/>
    <w:uiPriority w:val="99"/>
    <w:unhideWhenUsed/>
    <w:rsid w:val="007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359"/>
  </w:style>
  <w:style w:type="paragraph" w:styleId="Textedebulles">
    <w:name w:val="Balloon Text"/>
    <w:basedOn w:val="Normal"/>
    <w:link w:val="TextedebullesCar"/>
    <w:uiPriority w:val="99"/>
    <w:semiHidden/>
    <w:unhideWhenUsed/>
    <w:rsid w:val="007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Jihane Barik</cp:lastModifiedBy>
  <cp:revision>3</cp:revision>
  <cp:lastPrinted>2017-12-04T15:34:00Z</cp:lastPrinted>
  <dcterms:created xsi:type="dcterms:W3CDTF">2017-12-04T18:18:00Z</dcterms:created>
  <dcterms:modified xsi:type="dcterms:W3CDTF">2017-12-04T18:20:00Z</dcterms:modified>
</cp:coreProperties>
</file>